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69B2" w14:textId="77777777" w:rsidR="005A51AC" w:rsidRDefault="005A51AC" w:rsidP="00C41D84">
      <w:pPr>
        <w:pStyle w:val="COMISSO"/>
        <w:spacing w:line="276" w:lineRule="auto"/>
      </w:pPr>
      <w:bookmarkStart w:id="0" w:name="_GoBack"/>
      <w:bookmarkEnd w:id="0"/>
    </w:p>
    <w:p w14:paraId="10E5BEC2" w14:textId="77777777" w:rsidR="000C4FB0" w:rsidRPr="00E62ABE" w:rsidRDefault="009E2646" w:rsidP="00C41D84">
      <w:pPr>
        <w:pStyle w:val="COMISSO"/>
        <w:spacing w:line="276" w:lineRule="auto"/>
      </w:pPr>
      <w:r w:rsidRPr="00E62ABE">
        <w:t xml:space="preserve">Comissão de Cultura </w:t>
      </w:r>
    </w:p>
    <w:p w14:paraId="58D3D2C5" w14:textId="77777777" w:rsidR="009E2646" w:rsidRPr="00E62ABE" w:rsidRDefault="009E2646" w:rsidP="00C41D84">
      <w:pPr>
        <w:pStyle w:val="EPGRAFEnomedaproposio"/>
        <w:rPr>
          <w:spacing w:val="0"/>
        </w:rPr>
      </w:pPr>
      <w:r w:rsidRPr="00E62ABE">
        <w:rPr>
          <w:spacing w:val="0"/>
        </w:rPr>
        <w:t>Projeto de Lei Nº 5.466, DE 2019</w:t>
      </w:r>
    </w:p>
    <w:p w14:paraId="5149B58B" w14:textId="77777777" w:rsidR="00A80B8B" w:rsidRPr="00E62ABE" w:rsidRDefault="00A80B8B" w:rsidP="00A80B8B">
      <w:pPr>
        <w:pStyle w:val="APENSO"/>
      </w:pPr>
    </w:p>
    <w:p w14:paraId="13C67781" w14:textId="77777777" w:rsidR="00F052F8" w:rsidRPr="00E62ABE" w:rsidRDefault="00187F17" w:rsidP="00C41D84">
      <w:pPr>
        <w:pStyle w:val="EMENTA"/>
        <w:widowControl/>
      </w:pPr>
      <w:r w:rsidRPr="00E62ABE">
        <w:t>Institui o Dia dos Povos Indígenas.</w:t>
      </w:r>
    </w:p>
    <w:p w14:paraId="3FE359D1" w14:textId="141A4A93" w:rsidR="000C4FB0" w:rsidRPr="00E62ABE" w:rsidRDefault="00187F17" w:rsidP="00C41D84">
      <w:pPr>
        <w:pStyle w:val="AUTORRELATOREMENTA"/>
        <w:widowControl/>
      </w:pPr>
      <w:r w:rsidRPr="00E62ABE">
        <w:t xml:space="preserve">Autora: </w:t>
      </w:r>
      <w:r w:rsidRPr="00763A86">
        <w:rPr>
          <w:b w:val="0"/>
        </w:rPr>
        <w:t>Deputada JOENIA WAPICHANA</w:t>
      </w:r>
      <w:r w:rsidR="002D0F64">
        <w:rPr>
          <w:b w:val="0"/>
        </w:rPr>
        <w:t>.</w:t>
      </w:r>
    </w:p>
    <w:p w14:paraId="0FF98B7C" w14:textId="4FABB647" w:rsidR="000C4FB0" w:rsidRPr="00E62ABE" w:rsidRDefault="00187F17" w:rsidP="00C41D84">
      <w:pPr>
        <w:pStyle w:val="AUTORRELATOREMENTA"/>
        <w:widowControl/>
      </w:pPr>
      <w:r w:rsidRPr="00E62ABE">
        <w:t xml:space="preserve">Relatora: </w:t>
      </w:r>
      <w:r w:rsidRPr="00763A86">
        <w:rPr>
          <w:b w:val="0"/>
        </w:rPr>
        <w:t>Deputada PROFESSORA ROSA NEIDE</w:t>
      </w:r>
      <w:r w:rsidR="002D0F64">
        <w:rPr>
          <w:b w:val="0"/>
        </w:rPr>
        <w:t>.</w:t>
      </w:r>
    </w:p>
    <w:p w14:paraId="7368BE61" w14:textId="77777777" w:rsidR="00F052F8" w:rsidRPr="00E62ABE" w:rsidRDefault="008514F6" w:rsidP="00C41D84">
      <w:pPr>
        <w:pStyle w:val="RELATRIOVOTO"/>
        <w:keepNext w:val="0"/>
        <w:widowControl/>
      </w:pPr>
      <w:r w:rsidRPr="00E62ABE">
        <w:t>I - RELATÓRIO</w:t>
      </w:r>
    </w:p>
    <w:p w14:paraId="145C8122" w14:textId="5F0AD73A" w:rsidR="00F052F8" w:rsidRDefault="009F0E9F" w:rsidP="00C41D84">
      <w:pPr>
        <w:pStyle w:val="CORPOPADRO"/>
      </w:pPr>
      <w:r>
        <w:t>O Projeto de Lei em análise, de autoria da Deputada Joenia Wapichana, propõe a instituição do dia 19 de abril como “Dia dos Povos Indígenas” e a revogação do Decreto</w:t>
      </w:r>
      <w:r w:rsidR="00B31201">
        <w:t>-</w:t>
      </w:r>
      <w:r>
        <w:t xml:space="preserve">Lei nº 5.540, de 02 de junho de 1943, que instituiu o “Dia do Índio”. </w:t>
      </w:r>
    </w:p>
    <w:p w14:paraId="5F36FB28" w14:textId="20344E99" w:rsidR="00B248BB" w:rsidRDefault="00B248BB" w:rsidP="00C41D84">
      <w:pPr>
        <w:pStyle w:val="CORPOPADRO"/>
      </w:pPr>
      <w:r>
        <w:t xml:space="preserve">Segundo a autora, trata-se de atualizar </w:t>
      </w:r>
      <w:r w:rsidRPr="00B248BB">
        <w:t>para uma nomenclatura mais respeitosa e mais identificada com as comunidades indígenas a justa homenagem que é prestada a elas nessa data.</w:t>
      </w:r>
    </w:p>
    <w:p w14:paraId="79DE69C1" w14:textId="14C6BEBA" w:rsidR="009F0E9F" w:rsidRDefault="009F0E9F" w:rsidP="00C41D84">
      <w:pPr>
        <w:pStyle w:val="CORPOPADRO"/>
      </w:pPr>
      <w:r w:rsidRPr="009F0E9F">
        <w:t xml:space="preserve">A proposição tramita sob regime de apreciação conclusiva pelas Comissões, </w:t>
      </w:r>
      <w:r>
        <w:t>em tramitação ordinária, e foi</w:t>
      </w:r>
      <w:r w:rsidRPr="009F0E9F">
        <w:t xml:space="preserve"> distribuída</w:t>
      </w:r>
      <w:r>
        <w:t xml:space="preserve"> às Comiss</w:t>
      </w:r>
      <w:r w:rsidR="00FD4E0E">
        <w:t>ões</w:t>
      </w:r>
      <w:r>
        <w:t xml:space="preserve"> de Direitos Humanos e Minorias, e de Cultura, para análise do mérito, e para a Comissão de </w:t>
      </w:r>
      <w:r w:rsidRPr="009F0E9F">
        <w:t>Constituição e Justiça e de Cidadania</w:t>
      </w:r>
      <w:r>
        <w:t xml:space="preserve">, para exame de constitucionalidade e juridicidade. </w:t>
      </w:r>
    </w:p>
    <w:p w14:paraId="6492171C" w14:textId="5E363EC9" w:rsidR="009F0E9F" w:rsidRDefault="009F0E9F" w:rsidP="00C41D84">
      <w:pPr>
        <w:pStyle w:val="CORPOPADRO"/>
      </w:pPr>
      <w:r>
        <w:t xml:space="preserve">Na </w:t>
      </w:r>
      <w:r w:rsidRPr="009F0E9F">
        <w:t>Comissão de Direitos Humanos e Minorias</w:t>
      </w:r>
      <w:r>
        <w:t xml:space="preserve">, a matéria foi aprovada, em reunião realizada no dia 10 de dezembro de 2019, com base em parecer favorável proferido pelo </w:t>
      </w:r>
      <w:r w:rsidR="004B1939">
        <w:t xml:space="preserve">nobre </w:t>
      </w:r>
      <w:r>
        <w:t>Deputado Patrus Ananias.</w:t>
      </w:r>
    </w:p>
    <w:p w14:paraId="580BD3CC" w14:textId="097CA993" w:rsidR="00B248BB" w:rsidRDefault="00B248BB" w:rsidP="00C41D84">
      <w:pPr>
        <w:pStyle w:val="CORPOPADRO"/>
        <w:rPr>
          <w:color w:val="auto"/>
        </w:rPr>
      </w:pPr>
      <w:r w:rsidRPr="00D90A2B">
        <w:rPr>
          <w:color w:val="auto"/>
        </w:rPr>
        <w:lastRenderedPageBreak/>
        <w:t>Na Comissão de Cultura, transcorrido o prazo regimental, não foram apresentadas emendas.</w:t>
      </w:r>
    </w:p>
    <w:p w14:paraId="0E820F79" w14:textId="01888205" w:rsidR="002D0F64" w:rsidRPr="00D90A2B" w:rsidRDefault="002D0F64" w:rsidP="00C41D84">
      <w:pPr>
        <w:pStyle w:val="CORPOPADRO"/>
        <w:rPr>
          <w:color w:val="auto"/>
        </w:rPr>
      </w:pPr>
      <w:r>
        <w:rPr>
          <w:color w:val="auto"/>
        </w:rPr>
        <w:t xml:space="preserve">É o </w:t>
      </w:r>
      <w:r w:rsidRPr="002D0F64">
        <w:rPr>
          <w:b/>
          <w:bCs/>
          <w:color w:val="auto"/>
        </w:rPr>
        <w:t>relatório</w:t>
      </w:r>
      <w:r>
        <w:rPr>
          <w:color w:val="auto"/>
        </w:rPr>
        <w:t>.</w:t>
      </w:r>
    </w:p>
    <w:p w14:paraId="3BD2AC6D" w14:textId="77777777" w:rsidR="000C4FB0" w:rsidRPr="00E62ABE" w:rsidRDefault="008514F6" w:rsidP="00C41D84">
      <w:pPr>
        <w:pStyle w:val="RELATRIOVOTO"/>
        <w:keepNext w:val="0"/>
        <w:widowControl/>
      </w:pPr>
      <w:r w:rsidRPr="00E62ABE">
        <w:t xml:space="preserve">II - VOTO </w:t>
      </w:r>
      <w:r w:rsidR="00FD6180" w:rsidRPr="00E62ABE">
        <w:t>da</w:t>
      </w:r>
      <w:r w:rsidR="00187F17" w:rsidRPr="00E62ABE">
        <w:t xml:space="preserve"> </w:t>
      </w:r>
      <w:r w:rsidR="00FD6180" w:rsidRPr="00E62ABE">
        <w:t>Relatora</w:t>
      </w:r>
    </w:p>
    <w:p w14:paraId="1C2D987B" w14:textId="40CC4898" w:rsidR="00F052F8" w:rsidRDefault="00343AFB" w:rsidP="00C41D84">
      <w:pPr>
        <w:pStyle w:val="CORPOPADRO"/>
      </w:pPr>
      <w:r>
        <w:t xml:space="preserve">O Dia do Índio, instituído no Brasil pelo </w:t>
      </w:r>
      <w:r w:rsidRPr="00343AFB">
        <w:t>Decreto</w:t>
      </w:r>
      <w:r w:rsidR="00281DFE">
        <w:t>-</w:t>
      </w:r>
      <w:r w:rsidRPr="00343AFB">
        <w:t>Lei nº 5.540, de 02 de junho de 1943</w:t>
      </w:r>
      <w:r>
        <w:t>, teve origem no Primeiro Congresso Indigenista Interamericano, reunido no México, em 1940. De lá p</w:t>
      </w:r>
      <w:r w:rsidR="00E22947">
        <w:t>a</w:t>
      </w:r>
      <w:r>
        <w:t>ra cá, as questões indígenas se desenvolveram e evoluíram em todo o mundo, e também no Brasil.</w:t>
      </w:r>
    </w:p>
    <w:p w14:paraId="4DC3ED1C" w14:textId="7137836C" w:rsidR="00343AFB" w:rsidRDefault="00343AFB" w:rsidP="00C41D84">
      <w:pPr>
        <w:pStyle w:val="CORPOPADRO"/>
      </w:pPr>
      <w:r>
        <w:t>O uso d</w:t>
      </w:r>
      <w:r w:rsidR="00451DDE">
        <w:t>a palavra</w:t>
      </w:r>
      <w:r>
        <w:t xml:space="preserve"> “índio”, um termo </w:t>
      </w:r>
      <w:r w:rsidR="00281DFE">
        <w:t>generalizante</w:t>
      </w:r>
      <w:r>
        <w:t xml:space="preserve"> e pouco preciso, cumpriu, em determinado momento histórico, o papel de unir e dar força a etnias que lutavam por interesses comuns. </w:t>
      </w:r>
      <w:r w:rsidRPr="004B1939">
        <w:rPr>
          <w:b/>
        </w:rPr>
        <w:t xml:space="preserve">No momento atual, porém, remete a estereótipos e preconceitos que </w:t>
      </w:r>
      <w:r w:rsidR="00C45F65" w:rsidRPr="004B1939">
        <w:rPr>
          <w:b/>
        </w:rPr>
        <w:t>fazem parecer homogênea uma população que é diversa – e que merece ter sua diversidade reconhecida e valorizada</w:t>
      </w:r>
      <w:r w:rsidR="00C45F65">
        <w:t>.</w:t>
      </w:r>
    </w:p>
    <w:p w14:paraId="2B566DF2" w14:textId="1B807A46" w:rsidR="00C45F65" w:rsidRDefault="00C45F65" w:rsidP="00C41D84">
      <w:pPr>
        <w:pStyle w:val="CORPOPADRO"/>
      </w:pPr>
      <w:r>
        <w:t>Ao criticar o uso que se faz da palavra “índio” no Brasil, o escritor e professor Daniel Munduruku escreve:</w:t>
      </w:r>
    </w:p>
    <w:p w14:paraId="6FD3A215" w14:textId="77777777" w:rsidR="00C45F65" w:rsidRDefault="00C45F65" w:rsidP="00C45F65">
      <w:pPr>
        <w:pStyle w:val="CORPOPADRO"/>
        <w:spacing w:line="240" w:lineRule="auto"/>
        <w:ind w:left="2268" w:firstLine="0"/>
        <w:rPr>
          <w:sz w:val="22"/>
          <w:szCs w:val="22"/>
        </w:rPr>
      </w:pPr>
      <w:r w:rsidRPr="00C45F65">
        <w:rPr>
          <w:sz w:val="22"/>
          <w:szCs w:val="22"/>
        </w:rPr>
        <w:t xml:space="preserve">Ao conseguir se livrar deste modo genérico de referir-se aos povos indígenas, a sociedade brasileira irá dar um passo enorme na sua capacidade de conviver com a diferença. </w:t>
      </w:r>
    </w:p>
    <w:p w14:paraId="3F1002EB" w14:textId="1A1935CE" w:rsidR="00C45F65" w:rsidRDefault="00C45F65" w:rsidP="00C45F65">
      <w:pPr>
        <w:pStyle w:val="CORPOPADRO"/>
        <w:spacing w:line="240" w:lineRule="auto"/>
        <w:ind w:left="2268" w:firstLine="0"/>
        <w:rPr>
          <w:sz w:val="22"/>
          <w:szCs w:val="22"/>
        </w:rPr>
      </w:pPr>
      <w:r>
        <w:rPr>
          <w:sz w:val="22"/>
          <w:szCs w:val="22"/>
        </w:rPr>
        <w:t>[...]</w:t>
      </w:r>
    </w:p>
    <w:p w14:paraId="2ADF993C" w14:textId="42F5603B" w:rsidR="00C45F65" w:rsidRPr="00C45F65" w:rsidRDefault="00C45F65" w:rsidP="00C45F65">
      <w:pPr>
        <w:pStyle w:val="CORPOPADRO"/>
        <w:spacing w:line="240" w:lineRule="auto"/>
        <w:ind w:left="2268" w:firstLine="0"/>
        <w:rPr>
          <w:sz w:val="22"/>
          <w:szCs w:val="22"/>
        </w:rPr>
      </w:pPr>
      <w:r w:rsidRPr="00C45F65">
        <w:rPr>
          <w:sz w:val="22"/>
          <w:szCs w:val="22"/>
        </w:rPr>
        <w:t xml:space="preserve">No fundo trata-se exatamente disso: compreender a diversidade que está escondida numa única palavra que alimenta o imaginário do brasileiro. Compreender a riqueza de centenas de culturas que ajudam o Brasil a ser mais forte, mais rico, mais próspero. Compreender e aceitar que é preciso dar voz e vez às gentes que já estavam aqui presentes antes do brasil ser Brasil. Aqui não há índios, há indígenas; não há tribos, mas povos; não há UMA gente indígena, mas MUITAS gentes, muitas cores, muitos saberes e sabores. Cada povo precisa ser tratado com dignidade e cada pessoa que traz a marca de sua ancestralidade, precisa ser respeitada em sua humanidade. Ninguém pode ser chamado de “índio”, mas precisa ser </w:t>
      </w:r>
      <w:r w:rsidRPr="00C45F65">
        <w:rPr>
          <w:sz w:val="22"/>
          <w:szCs w:val="22"/>
        </w:rPr>
        <w:lastRenderedPageBreak/>
        <w:t>reconhecido a partir de sua gene Munduruku, Kayapó, Yanomami, Xavante ou Xucuru-Kariri, entre tantos outros.</w:t>
      </w:r>
      <w:r w:rsidR="00451DDE">
        <w:rPr>
          <w:rStyle w:val="Refdenotaderodap"/>
          <w:sz w:val="22"/>
          <w:szCs w:val="22"/>
        </w:rPr>
        <w:footnoteReference w:id="1"/>
      </w:r>
    </w:p>
    <w:p w14:paraId="3B725E4B" w14:textId="1CA0DC5D" w:rsidR="00C6632E" w:rsidRDefault="009F1620" w:rsidP="00C41D84">
      <w:pPr>
        <w:pStyle w:val="CORPOPADRO"/>
      </w:pPr>
      <w:r>
        <w:t xml:space="preserve">É nesse sentido que atua a proposição </w:t>
      </w:r>
      <w:r w:rsidR="00114BE8">
        <w:t>ora analisada</w:t>
      </w:r>
      <w:r w:rsidR="00D22F8C">
        <w:t>, ao propor que o 19 de abril passe a ser denominado “Dia dos Povos indígenas”</w:t>
      </w:r>
      <w:r>
        <w:t xml:space="preserve">. Falar simplesmente em “dia do índio” não dá conta da realidade de um País onde existem mais de 300 povos indígenas, falantes de mais de 270 diferentes línguas. </w:t>
      </w:r>
    </w:p>
    <w:p w14:paraId="18C64688" w14:textId="18CC1461" w:rsidR="00D560E4" w:rsidRDefault="00D560E4" w:rsidP="00C41D84">
      <w:pPr>
        <w:pStyle w:val="CORPOPADRO"/>
      </w:pPr>
      <w:r w:rsidRPr="00D560E4">
        <w:t>Na proposição apresentada pela nobre Deputada Joenia Wapichana, de alterar o 19 de abril de “dia do índio” para o “dia dos povos indígenas”, dado todo o processo de luta e resistência dos povos indígenas à colonização e exploração dos territórios tradicion</w:t>
      </w:r>
      <w:r>
        <w:t>ais, propomos</w:t>
      </w:r>
      <w:r w:rsidR="004101E0">
        <w:t>, em comum acordo,</w:t>
      </w:r>
      <w:r w:rsidRPr="00D560E4">
        <w:t xml:space="preserve"> que o dia 19 de abril seja reconhecido como “DIA DA RESISTÊNCIA DOS POVOS INDÍGENAS”</w:t>
      </w:r>
      <w:r>
        <w:t>, formulação ainda mais representativa das lutas dos povos indígenas.</w:t>
      </w:r>
    </w:p>
    <w:p w14:paraId="23E81304" w14:textId="77777777" w:rsidR="00D560E4" w:rsidRDefault="00D560E4" w:rsidP="00D560E4">
      <w:pPr>
        <w:pStyle w:val="CORPOPADRO"/>
      </w:pPr>
      <w:r>
        <w:t>Ao contrário do mito do indígena pacífico, as diversas formas de resistências à colonização são marcas desses povos e, consequentemente, do povo brasileiro que aprendeu muito com esses os povos. Destaco que são várias as formas adotadas pelos povos indígenas para resistir às injustiças, ameaças e mortes, uma delas é escrevendo e publicando textos reivindicatórios, defendendo seus territórios, suas línguas, conhecimentos e culturas.</w:t>
      </w:r>
    </w:p>
    <w:p w14:paraId="006179BC" w14:textId="06D0FC64" w:rsidR="00D560E4" w:rsidRDefault="00D560E4" w:rsidP="00D560E4">
      <w:pPr>
        <w:pStyle w:val="CORPOPADRO"/>
      </w:pPr>
      <w:r>
        <w:t>Em pouco mais de cinco séculos, a população indígena (que era estimada em 5 milhões à época) é estimada atualmente em cerca de um milhão de pessoas distribuídas em aproximadamente 305 povos em todo território brasileiro.</w:t>
      </w:r>
    </w:p>
    <w:p w14:paraId="426B05FB" w14:textId="51B9E77C" w:rsidR="00D560E4" w:rsidRDefault="00D560E4" w:rsidP="00D560E4">
      <w:pPr>
        <w:pStyle w:val="CORPOPADRO"/>
      </w:pPr>
      <w:r>
        <w:t xml:space="preserve">Para além do genocídio, o preconceito, a perseguição, o desenvolvimento predatório, além da invasão de territórios são ameaças sistematicamente denunciadas pelos diferentes povos indígenas. Os povos indígenas, portanto, tomam o dia 19 de abril como um dia de luta e resistência contra todas as formas de ameaças em relação à suas crenças, costumes, </w:t>
      </w:r>
      <w:r>
        <w:lastRenderedPageBreak/>
        <w:t xml:space="preserve">tradições e formas de viver. Conforme afirma Maurílio Nogueira, do povo Truká, na cidade de Cabrobó, do Sertão do São Francisco: </w:t>
      </w:r>
    </w:p>
    <w:p w14:paraId="213BC2C9" w14:textId="1A6F2DA5" w:rsidR="00D560E4" w:rsidRPr="00D560E4" w:rsidRDefault="00D560E4" w:rsidP="00D560E4">
      <w:pPr>
        <w:pStyle w:val="CORPOPADRO"/>
        <w:spacing w:line="240" w:lineRule="auto"/>
        <w:ind w:left="2268" w:firstLine="0"/>
        <w:rPr>
          <w:sz w:val="22"/>
          <w:szCs w:val="22"/>
        </w:rPr>
      </w:pPr>
      <w:r w:rsidRPr="00D560E4">
        <w:rPr>
          <w:sz w:val="22"/>
          <w:szCs w:val="22"/>
        </w:rPr>
        <w:t>O nosso povo celebra com muita alegria, sabendo que a gente faz memória da nossa ancestralidade, dos nosso</w:t>
      </w:r>
      <w:r>
        <w:rPr>
          <w:sz w:val="22"/>
          <w:szCs w:val="22"/>
        </w:rPr>
        <w:t>s</w:t>
      </w:r>
      <w:r w:rsidRPr="00D560E4">
        <w:rPr>
          <w:sz w:val="22"/>
          <w:szCs w:val="22"/>
        </w:rPr>
        <w:t xml:space="preserve"> antepassados, de todos os guerreiros e guerreiras que tombaram na luta pra defender o nosso povo, para que um dia pudéssemos ter território e essa terra garantida pra vivenciar nossa cultura, identidade, costumes e tradições. </w:t>
      </w:r>
    </w:p>
    <w:p w14:paraId="2202E427" w14:textId="0CAC4EF9" w:rsidR="00D560E4" w:rsidRDefault="00D560E4" w:rsidP="00D560E4">
      <w:pPr>
        <w:pStyle w:val="CORPOPADRO"/>
      </w:pPr>
      <w:r>
        <w:t>Desta forma, proponho a alteração da proposta que o dia 19 de abril seja considerado o “DIA DA RESISTÊNCIA DOS POVOS INDÍGENAS”.</w:t>
      </w:r>
    </w:p>
    <w:p w14:paraId="45407AE5" w14:textId="3CFF24D2" w:rsidR="006605EA" w:rsidRDefault="009F1620" w:rsidP="00C41D84">
      <w:pPr>
        <w:pStyle w:val="CORPOPADRO"/>
      </w:pPr>
      <w:r>
        <w:t xml:space="preserve">Se queremos preservar essa diversidade, é preciso que comecemos por reconhecê-la. </w:t>
      </w:r>
      <w:r w:rsidR="006605EA" w:rsidRPr="006605EA">
        <w:t xml:space="preserve">Em razão do exposto, nosso voto é pela </w:t>
      </w:r>
      <w:r w:rsidR="006605EA" w:rsidRPr="002D0F64">
        <w:rPr>
          <w:b/>
          <w:bCs/>
        </w:rPr>
        <w:t>APROVAÇÃO</w:t>
      </w:r>
      <w:r w:rsidR="006605EA" w:rsidRPr="006605EA">
        <w:t xml:space="preserve"> do Projeto de Lei nº</w:t>
      </w:r>
      <w:r w:rsidR="006605EA">
        <w:t xml:space="preserve"> 5.466, de 2019, da Se</w:t>
      </w:r>
      <w:r w:rsidR="00873995">
        <w:t xml:space="preserve">nhora Deputada Joenia Wapichana, na forma do </w:t>
      </w:r>
      <w:r w:rsidR="00873995" w:rsidRPr="00873995">
        <w:rPr>
          <w:b/>
        </w:rPr>
        <w:t>SUBSTITUTIVO</w:t>
      </w:r>
      <w:r w:rsidR="00434F1F">
        <w:t xml:space="preserve"> anexo.</w:t>
      </w:r>
    </w:p>
    <w:p w14:paraId="58D3B14F" w14:textId="77777777" w:rsidR="00AA2BDB" w:rsidRDefault="00AA2BDB" w:rsidP="00C41D84">
      <w:pPr>
        <w:pStyle w:val="CORPOPADRO"/>
      </w:pPr>
    </w:p>
    <w:p w14:paraId="1C3F7A15" w14:textId="7CBE1302" w:rsidR="000C4FB0" w:rsidRPr="00E62ABE" w:rsidRDefault="00187F17" w:rsidP="00C41D84">
      <w:pPr>
        <w:pStyle w:val="FECHOlocaledata"/>
      </w:pPr>
      <w:r w:rsidRPr="00E62ABE">
        <w:t>Sa</w:t>
      </w:r>
      <w:r w:rsidR="00D560E4">
        <w:t>la da Comissão, em        de abril</w:t>
      </w:r>
      <w:r w:rsidRPr="00E62ABE">
        <w:t xml:space="preserve"> de 2021.</w:t>
      </w:r>
    </w:p>
    <w:p w14:paraId="4A3B3179" w14:textId="77777777" w:rsidR="00187F17" w:rsidRPr="00E62ABE" w:rsidRDefault="00187F17" w:rsidP="00C41D84">
      <w:pPr>
        <w:pStyle w:val="ASSINATURA"/>
      </w:pPr>
      <w:r w:rsidRPr="00E62ABE">
        <w:t>Deputada PROFESSORA ROSA NEIDE</w:t>
      </w:r>
    </w:p>
    <w:p w14:paraId="5BE5D17D" w14:textId="77777777" w:rsidR="000C4FB0" w:rsidRDefault="00187F17" w:rsidP="00C41D84">
      <w:pPr>
        <w:pStyle w:val="ASSINATURA"/>
      </w:pPr>
      <w:r w:rsidRPr="00E62ABE">
        <w:t>Relatora</w:t>
      </w:r>
    </w:p>
    <w:p w14:paraId="31A048E8" w14:textId="77777777" w:rsidR="00434F1F" w:rsidRDefault="00434F1F" w:rsidP="00434F1F">
      <w:pPr>
        <w:pStyle w:val="NDOTRABALHOSISCONLE"/>
      </w:pPr>
    </w:p>
    <w:p w14:paraId="6D19C658" w14:textId="77777777" w:rsidR="00434F1F" w:rsidRDefault="00434F1F" w:rsidP="00434F1F">
      <w:pPr>
        <w:pStyle w:val="NDOTRABALHOSISCONLE"/>
      </w:pPr>
    </w:p>
    <w:p w14:paraId="10DB048C" w14:textId="77777777" w:rsidR="00434F1F" w:rsidRDefault="00434F1F" w:rsidP="00434F1F">
      <w:pPr>
        <w:pStyle w:val="NDOTRABALHOSISCONLE"/>
      </w:pPr>
    </w:p>
    <w:p w14:paraId="3D4A3BF6" w14:textId="77777777" w:rsidR="00434F1F" w:rsidRDefault="00434F1F" w:rsidP="00434F1F">
      <w:pPr>
        <w:pStyle w:val="NDOTRABALHOSISCONLE"/>
      </w:pPr>
    </w:p>
    <w:p w14:paraId="63EB22AF" w14:textId="77777777" w:rsidR="00434F1F" w:rsidRDefault="00434F1F" w:rsidP="00434F1F">
      <w:pPr>
        <w:pStyle w:val="NDOTRABALHOSISCONLE"/>
      </w:pPr>
    </w:p>
    <w:p w14:paraId="4E9E7701" w14:textId="77777777" w:rsidR="00434F1F" w:rsidRDefault="00434F1F" w:rsidP="00434F1F">
      <w:pPr>
        <w:pStyle w:val="NDOTRABALHOSISCONLE"/>
      </w:pPr>
    </w:p>
    <w:p w14:paraId="30483CA1" w14:textId="77777777" w:rsidR="00434F1F" w:rsidRDefault="00434F1F" w:rsidP="00434F1F">
      <w:pPr>
        <w:pStyle w:val="NDOTRABALHOSISCONLE"/>
      </w:pPr>
    </w:p>
    <w:p w14:paraId="5E4AA91B" w14:textId="77777777" w:rsidR="00434F1F" w:rsidRDefault="00434F1F" w:rsidP="00434F1F">
      <w:pPr>
        <w:pStyle w:val="NDOTRABALHOSISCONLE"/>
      </w:pPr>
    </w:p>
    <w:p w14:paraId="7146489F" w14:textId="77777777" w:rsidR="00434F1F" w:rsidRDefault="00434F1F" w:rsidP="00434F1F">
      <w:pPr>
        <w:pStyle w:val="NDOTRABALHOSISCONLE"/>
      </w:pPr>
    </w:p>
    <w:p w14:paraId="305CF778" w14:textId="77777777" w:rsidR="00434F1F" w:rsidRDefault="00434F1F" w:rsidP="00434F1F">
      <w:pPr>
        <w:pStyle w:val="NDOTRABALHOSISCONLE"/>
      </w:pPr>
    </w:p>
    <w:p w14:paraId="798E8C3C" w14:textId="77777777" w:rsidR="00434F1F" w:rsidRDefault="00434F1F" w:rsidP="00434F1F">
      <w:pPr>
        <w:pStyle w:val="NDOTRABALHOSISCONLE"/>
      </w:pPr>
    </w:p>
    <w:p w14:paraId="6CA6CB3C" w14:textId="77777777" w:rsidR="00434F1F" w:rsidRDefault="00434F1F" w:rsidP="00434F1F">
      <w:pPr>
        <w:pStyle w:val="NDOTRABALHOSISCONLE"/>
      </w:pPr>
    </w:p>
    <w:p w14:paraId="55CFBD4C" w14:textId="77777777" w:rsidR="00434F1F" w:rsidRDefault="00434F1F" w:rsidP="00434F1F">
      <w:pPr>
        <w:pStyle w:val="NDOTRABALHOSISCONLE"/>
      </w:pPr>
    </w:p>
    <w:p w14:paraId="1D9DFA3B" w14:textId="77777777" w:rsidR="00434F1F" w:rsidRDefault="00434F1F" w:rsidP="00434F1F">
      <w:pPr>
        <w:pStyle w:val="NDOTRABALHOSISCONLE"/>
      </w:pPr>
    </w:p>
    <w:p w14:paraId="5095794E" w14:textId="77777777" w:rsidR="00434F1F" w:rsidRDefault="00434F1F" w:rsidP="00434F1F">
      <w:pPr>
        <w:pStyle w:val="NDOTRABALHOSISCONLE"/>
      </w:pPr>
    </w:p>
    <w:p w14:paraId="115B974E" w14:textId="77777777" w:rsidR="00434F1F" w:rsidRDefault="00434F1F" w:rsidP="00434F1F">
      <w:pPr>
        <w:pStyle w:val="NDOTRABALHOSISCONLE"/>
      </w:pPr>
    </w:p>
    <w:p w14:paraId="01C84961" w14:textId="77777777" w:rsidR="00434F1F" w:rsidRDefault="00434F1F" w:rsidP="00434F1F">
      <w:pPr>
        <w:pStyle w:val="NDOTRABALHOSISCONLE"/>
      </w:pPr>
    </w:p>
    <w:p w14:paraId="7BB3D0FF" w14:textId="77777777" w:rsidR="00434F1F" w:rsidRDefault="00434F1F" w:rsidP="00434F1F">
      <w:pPr>
        <w:pStyle w:val="NDOTRABALHOSISCONLE"/>
      </w:pPr>
    </w:p>
    <w:p w14:paraId="227D2773" w14:textId="77777777" w:rsidR="00434F1F" w:rsidRPr="00E62ABE" w:rsidRDefault="00434F1F" w:rsidP="00434F1F">
      <w:pPr>
        <w:pStyle w:val="COMISSO"/>
        <w:spacing w:line="276" w:lineRule="auto"/>
      </w:pPr>
      <w:r w:rsidRPr="00E62ABE">
        <w:lastRenderedPageBreak/>
        <w:t xml:space="preserve">Comissão de Cultura </w:t>
      </w:r>
    </w:p>
    <w:p w14:paraId="365F329B" w14:textId="120058EC" w:rsidR="00434F1F" w:rsidRPr="00E62ABE" w:rsidRDefault="00434F1F" w:rsidP="00434F1F">
      <w:pPr>
        <w:pStyle w:val="EPGRAFEnomedaproposio"/>
        <w:rPr>
          <w:spacing w:val="0"/>
        </w:rPr>
      </w:pPr>
      <w:r>
        <w:rPr>
          <w:spacing w:val="0"/>
        </w:rPr>
        <w:t xml:space="preserve">SUBSTITUTIVO AO </w:t>
      </w:r>
      <w:r w:rsidRPr="00E62ABE">
        <w:rPr>
          <w:spacing w:val="0"/>
        </w:rPr>
        <w:t>Projeto de Lei Nº 5.466, DE 2019</w:t>
      </w:r>
    </w:p>
    <w:p w14:paraId="7D253740" w14:textId="77777777" w:rsidR="00434F1F" w:rsidRPr="00E62ABE" w:rsidRDefault="00434F1F" w:rsidP="00434F1F">
      <w:pPr>
        <w:pStyle w:val="APENSO"/>
      </w:pPr>
    </w:p>
    <w:p w14:paraId="17C59561" w14:textId="38148841" w:rsidR="00434F1F" w:rsidRPr="00C64340" w:rsidRDefault="00434F1F" w:rsidP="00434F1F">
      <w:pPr>
        <w:pStyle w:val="EMENTA"/>
        <w:widowControl/>
      </w:pPr>
      <w:r w:rsidRPr="00C64340">
        <w:t xml:space="preserve">Institui o </w:t>
      </w:r>
      <w:r w:rsidR="005533FF" w:rsidRPr="00C64340">
        <w:t>Dia da Resistência dos Povos Indígenas</w:t>
      </w:r>
      <w:r w:rsidRPr="00C64340">
        <w:t>.</w:t>
      </w:r>
    </w:p>
    <w:p w14:paraId="7B2ADAE5" w14:textId="77777777" w:rsidR="00C64340" w:rsidRDefault="00C64340" w:rsidP="00C64340">
      <w:pPr>
        <w:pStyle w:val="NDOTRABALHOSISCONLE"/>
        <w:ind w:left="720" w:firstLine="981"/>
        <w:rPr>
          <w:sz w:val="24"/>
        </w:rPr>
      </w:pPr>
      <w:r w:rsidRPr="00C64340">
        <w:rPr>
          <w:sz w:val="24"/>
        </w:rPr>
        <w:t>O Congresso Nacional decreta:</w:t>
      </w:r>
    </w:p>
    <w:p w14:paraId="638145F2" w14:textId="77777777" w:rsidR="00933AD9" w:rsidRPr="00C64340" w:rsidRDefault="00933AD9" w:rsidP="005A51AC">
      <w:pPr>
        <w:pStyle w:val="NDOTRABALHOSISCONLE"/>
        <w:spacing w:before="240" w:after="240"/>
        <w:ind w:left="720" w:firstLine="981"/>
        <w:rPr>
          <w:sz w:val="24"/>
        </w:rPr>
      </w:pPr>
    </w:p>
    <w:p w14:paraId="7EC42D31" w14:textId="4B476AC8" w:rsidR="00C64340" w:rsidRDefault="00C64340" w:rsidP="005A51AC">
      <w:pPr>
        <w:pStyle w:val="NDOTRABALHOSISCONLE"/>
        <w:spacing w:before="240" w:after="240" w:line="360" w:lineRule="auto"/>
        <w:ind w:firstLine="1701"/>
        <w:rPr>
          <w:sz w:val="24"/>
        </w:rPr>
      </w:pPr>
      <w:r w:rsidRPr="00C64340">
        <w:rPr>
          <w:sz w:val="24"/>
        </w:rPr>
        <w:t>Art. 1º Esta Lei institui o dia 19 de abril como “</w:t>
      </w:r>
      <w:r w:rsidR="00933AD9" w:rsidRPr="00933AD9">
        <w:rPr>
          <w:sz w:val="24"/>
        </w:rPr>
        <w:t>Dia da Resistência dos Povos Indígenas</w:t>
      </w:r>
      <w:r w:rsidRPr="00C64340">
        <w:rPr>
          <w:sz w:val="24"/>
        </w:rPr>
        <w:t>” e revoga o Decreto-Lei nº 5.540, de 2 de junho de 1943.</w:t>
      </w:r>
    </w:p>
    <w:p w14:paraId="654E75DE" w14:textId="5E86EF68" w:rsidR="00C64340" w:rsidRPr="00C64340" w:rsidRDefault="00C64340" w:rsidP="005A51AC">
      <w:pPr>
        <w:pStyle w:val="NDOTRABALHOSISCONLE"/>
        <w:spacing w:before="240" w:after="240" w:line="360" w:lineRule="auto"/>
        <w:ind w:firstLine="1701"/>
        <w:rPr>
          <w:sz w:val="24"/>
        </w:rPr>
      </w:pPr>
      <w:r w:rsidRPr="00C64340">
        <w:rPr>
          <w:sz w:val="24"/>
        </w:rPr>
        <w:t>Art. 2º Fica instituído o dia 19 de abril como o “</w:t>
      </w:r>
      <w:r w:rsidR="00933AD9" w:rsidRPr="00933AD9">
        <w:rPr>
          <w:sz w:val="24"/>
        </w:rPr>
        <w:t>Dia da Resistência dos Povos Indígenas</w:t>
      </w:r>
      <w:r w:rsidR="00933AD9">
        <w:rPr>
          <w:sz w:val="24"/>
        </w:rPr>
        <w:t xml:space="preserve"> </w:t>
      </w:r>
      <w:r w:rsidRPr="00C64340">
        <w:rPr>
          <w:sz w:val="24"/>
        </w:rPr>
        <w:t>”.</w:t>
      </w:r>
    </w:p>
    <w:p w14:paraId="1682E23F" w14:textId="49FC7B22" w:rsidR="00C64340" w:rsidRPr="00C64340" w:rsidRDefault="00C64340" w:rsidP="005A51AC">
      <w:pPr>
        <w:pStyle w:val="NDOTRABALHOSISCONLE"/>
        <w:spacing w:before="240" w:after="240" w:line="360" w:lineRule="auto"/>
        <w:ind w:firstLine="1701"/>
        <w:rPr>
          <w:sz w:val="24"/>
        </w:rPr>
      </w:pPr>
      <w:r w:rsidRPr="00C64340">
        <w:rPr>
          <w:sz w:val="24"/>
        </w:rPr>
        <w:t>Art. 3º Revoga-se o Decreto Lei nº 5.540, de 02 de junho de</w:t>
      </w:r>
      <w:r w:rsidR="00933AD9">
        <w:rPr>
          <w:sz w:val="24"/>
        </w:rPr>
        <w:t xml:space="preserve"> </w:t>
      </w:r>
      <w:r w:rsidRPr="00C64340">
        <w:rPr>
          <w:sz w:val="24"/>
        </w:rPr>
        <w:t>1943.</w:t>
      </w:r>
    </w:p>
    <w:p w14:paraId="2244C69E" w14:textId="362E5152" w:rsidR="00434F1F" w:rsidRPr="00C64340" w:rsidRDefault="00C64340" w:rsidP="005A51AC">
      <w:pPr>
        <w:pStyle w:val="NDOTRABALHOSISCONLE"/>
        <w:spacing w:before="240" w:after="240" w:line="360" w:lineRule="auto"/>
        <w:ind w:firstLine="1701"/>
        <w:rPr>
          <w:sz w:val="24"/>
        </w:rPr>
      </w:pPr>
      <w:r w:rsidRPr="00C64340">
        <w:rPr>
          <w:sz w:val="24"/>
        </w:rPr>
        <w:t>Art. 4º Esta lei entra em vigor na data de sua publicação</w:t>
      </w:r>
    </w:p>
    <w:p w14:paraId="0A7F9A7D" w14:textId="77777777" w:rsidR="00434F1F" w:rsidRPr="00C64340" w:rsidRDefault="00434F1F" w:rsidP="005A51AC">
      <w:pPr>
        <w:pStyle w:val="NDOTRABALHOSISCONLE"/>
        <w:spacing w:before="240" w:after="240"/>
        <w:rPr>
          <w:sz w:val="24"/>
        </w:rPr>
      </w:pPr>
    </w:p>
    <w:p w14:paraId="14AD8FBD" w14:textId="18DF455B" w:rsidR="00A873B7" w:rsidRDefault="00A873B7" w:rsidP="005A51AC">
      <w:pPr>
        <w:pStyle w:val="FECHOlocaledata"/>
        <w:spacing w:before="240" w:after="240"/>
      </w:pPr>
      <w:r w:rsidRPr="00E62ABE">
        <w:t>Sal</w:t>
      </w:r>
      <w:r>
        <w:t xml:space="preserve">a da Comissão, em        de abril </w:t>
      </w:r>
      <w:r w:rsidRPr="00E62ABE">
        <w:t>de 20</w:t>
      </w:r>
      <w:r>
        <w:t>21</w:t>
      </w:r>
      <w:r w:rsidRPr="00E62ABE">
        <w:t>.</w:t>
      </w:r>
    </w:p>
    <w:p w14:paraId="00F7BAFC" w14:textId="77777777" w:rsidR="005A51AC" w:rsidRPr="005A51AC" w:rsidRDefault="005A51AC" w:rsidP="005A51AC">
      <w:pPr>
        <w:pStyle w:val="ASSINATURA"/>
      </w:pPr>
    </w:p>
    <w:p w14:paraId="616FF23E" w14:textId="77777777" w:rsidR="00A873B7" w:rsidRPr="00E62ABE" w:rsidRDefault="00A873B7" w:rsidP="00A873B7">
      <w:pPr>
        <w:pStyle w:val="ASSINATURA"/>
      </w:pPr>
      <w:r w:rsidRPr="00E62ABE">
        <w:t xml:space="preserve">Deputada </w:t>
      </w:r>
      <w:r w:rsidRPr="005A51AC">
        <w:rPr>
          <w:b/>
        </w:rPr>
        <w:t>PROFESSORA ROSA NEIDE</w:t>
      </w:r>
    </w:p>
    <w:p w14:paraId="1EAD1149" w14:textId="77777777" w:rsidR="00A873B7" w:rsidRPr="00E62ABE" w:rsidRDefault="00A873B7" w:rsidP="00A873B7">
      <w:pPr>
        <w:pStyle w:val="ASSINATURA"/>
        <w:rPr>
          <w:snapToGrid w:val="0"/>
        </w:rPr>
      </w:pPr>
      <w:r w:rsidRPr="00E62ABE">
        <w:t>Relatora</w:t>
      </w:r>
    </w:p>
    <w:p w14:paraId="45BE853B" w14:textId="77777777" w:rsidR="00434F1F" w:rsidRDefault="00434F1F" w:rsidP="00434F1F">
      <w:pPr>
        <w:pStyle w:val="NDOTRABALHOSISCONLE"/>
      </w:pPr>
    </w:p>
    <w:p w14:paraId="43846221" w14:textId="77777777" w:rsidR="00434F1F" w:rsidRDefault="00434F1F" w:rsidP="00434F1F">
      <w:pPr>
        <w:pStyle w:val="NDOTRABALHOSISCONLE"/>
      </w:pPr>
    </w:p>
    <w:p w14:paraId="48B577CF" w14:textId="77777777" w:rsidR="00434F1F" w:rsidRDefault="00434F1F" w:rsidP="00434F1F">
      <w:pPr>
        <w:pStyle w:val="NDOTRABALHOSISCONLE"/>
      </w:pPr>
    </w:p>
    <w:p w14:paraId="74C228A5" w14:textId="77777777" w:rsidR="00434F1F" w:rsidRDefault="00434F1F" w:rsidP="00434F1F">
      <w:pPr>
        <w:pStyle w:val="NDOTRABALHOSISCONLE"/>
      </w:pPr>
    </w:p>
    <w:p w14:paraId="579E4A16" w14:textId="77777777" w:rsidR="00434F1F" w:rsidRPr="00434F1F" w:rsidRDefault="00434F1F" w:rsidP="00434F1F">
      <w:pPr>
        <w:pStyle w:val="NDOTRABALHOSISCONLE"/>
      </w:pPr>
    </w:p>
    <w:p w14:paraId="1AA27CC8" w14:textId="77777777" w:rsidR="00105B04" w:rsidRDefault="00105B04" w:rsidP="00C41D84">
      <w:pPr>
        <w:pStyle w:val="NDOTRABALHOSISCONLE"/>
        <w:widowControl/>
      </w:pPr>
    </w:p>
    <w:p w14:paraId="654560D2" w14:textId="77777777" w:rsidR="00434F1F" w:rsidRPr="00E62ABE" w:rsidRDefault="00434F1F" w:rsidP="00C41D84">
      <w:pPr>
        <w:pStyle w:val="NDOTRABALHOSISCONLE"/>
        <w:widowControl/>
      </w:pPr>
    </w:p>
    <w:sectPr w:rsidR="00434F1F" w:rsidRPr="00E62ABE" w:rsidSect="005A51AC">
      <w:headerReference w:type="default" r:id="rId8"/>
      <w:headerReference w:type="first" r:id="rId9"/>
      <w:pgSz w:w="11908" w:h="16833"/>
      <w:pgMar w:top="1985" w:right="1701" w:bottom="1134" w:left="1701" w:header="426"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EB792" w14:textId="77777777" w:rsidR="006D30AE" w:rsidRDefault="006D30AE">
      <w:r>
        <w:separator/>
      </w:r>
    </w:p>
  </w:endnote>
  <w:endnote w:type="continuationSeparator" w:id="0">
    <w:p w14:paraId="0F15FF1F" w14:textId="77777777" w:rsidR="006D30AE" w:rsidRDefault="006D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9627" w14:textId="77777777" w:rsidR="006D30AE" w:rsidRDefault="006D30AE">
      <w:r>
        <w:separator/>
      </w:r>
    </w:p>
  </w:footnote>
  <w:footnote w:type="continuationSeparator" w:id="0">
    <w:p w14:paraId="3EDDFB34" w14:textId="77777777" w:rsidR="006D30AE" w:rsidRDefault="006D30AE">
      <w:r>
        <w:continuationSeparator/>
      </w:r>
    </w:p>
  </w:footnote>
  <w:footnote w:id="1">
    <w:p w14:paraId="5A799E89" w14:textId="0051D8D6" w:rsidR="00451DDE" w:rsidRDefault="00451DDE">
      <w:pPr>
        <w:pStyle w:val="Textodenotaderodap"/>
      </w:pPr>
      <w:r>
        <w:rPr>
          <w:rStyle w:val="Refdenotaderodap"/>
        </w:rPr>
        <w:footnoteRef/>
      </w:r>
      <w:r>
        <w:t xml:space="preserve"> Disponível em: </w:t>
      </w:r>
      <w:hyperlink r:id="rId1" w:history="1">
        <w:r w:rsidRPr="006C462B">
          <w:rPr>
            <w:rStyle w:val="Hyperlink"/>
          </w:rPr>
          <w:t>http://fundacaoarapora.org.br/moitara/wp-content/uploads/2016/02/19-Daniel-Munduruku.pdf</w:t>
        </w:r>
      </w:hyperlink>
      <w:r>
        <w:t>. Acesso em 01 abr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3519"/>
      <w:docPartObj>
        <w:docPartGallery w:val="Page Numbers (Top of Page)"/>
        <w:docPartUnique/>
      </w:docPartObj>
    </w:sdtPr>
    <w:sdtEndPr/>
    <w:sdtContent>
      <w:p w14:paraId="5E51BD66" w14:textId="77777777" w:rsidR="00763A86" w:rsidRDefault="00763A86">
        <w:pPr>
          <w:pStyle w:val="Cabealho"/>
          <w:jc w:val="right"/>
        </w:pPr>
        <w:r>
          <w:fldChar w:fldCharType="begin"/>
        </w:r>
        <w:r>
          <w:instrText>PAGE   \* MERGEFORMAT</w:instrText>
        </w:r>
        <w:r>
          <w:fldChar w:fldCharType="separate"/>
        </w:r>
        <w:r w:rsidR="00C52EFC">
          <w:rPr>
            <w:noProof/>
          </w:rPr>
          <w:t>5</w:t>
        </w:r>
        <w:r>
          <w:fldChar w:fldCharType="end"/>
        </w:r>
      </w:p>
    </w:sdtContent>
  </w:sdt>
  <w:p w14:paraId="40159A57" w14:textId="77777777" w:rsidR="005A51AC" w:rsidRPr="00044A93" w:rsidRDefault="005A51AC" w:rsidP="005A51AC">
    <w:pPr>
      <w:pStyle w:val="Cabealho"/>
      <w:ind w:left="709"/>
      <w:rPr>
        <w:rFonts w:cs="Arial"/>
        <w:sz w:val="20"/>
        <w:szCs w:val="20"/>
      </w:rPr>
    </w:pPr>
    <w:r w:rsidRPr="00044A93">
      <w:rPr>
        <w:rFonts w:cs="Arial"/>
        <w:noProof/>
        <w:sz w:val="20"/>
        <w:szCs w:val="20"/>
        <w:lang w:eastAsia="pt-BR"/>
      </w:rPr>
      <w:drawing>
        <wp:anchor distT="0" distB="0" distL="114300" distR="114300" simplePos="0" relativeHeight="251661312" behindDoc="0" locked="0" layoutInCell="1" allowOverlap="1" wp14:anchorId="7640D82D" wp14:editId="30B22DEF">
          <wp:simplePos x="0" y="0"/>
          <wp:positionH relativeFrom="margin">
            <wp:posOffset>-241935</wp:posOffset>
          </wp:positionH>
          <wp:positionV relativeFrom="paragraph">
            <wp:posOffset>-154305</wp:posOffset>
          </wp:positionV>
          <wp:extent cx="561975" cy="641985"/>
          <wp:effectExtent l="0" t="0" r="9525" b="5715"/>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641985"/>
                  </a:xfrm>
                  <a:prstGeom prst="rect">
                    <a:avLst/>
                  </a:prstGeom>
                </pic:spPr>
              </pic:pic>
            </a:graphicData>
          </a:graphic>
          <wp14:sizeRelH relativeFrom="page">
            <wp14:pctWidth>0</wp14:pctWidth>
          </wp14:sizeRelH>
          <wp14:sizeRelV relativeFrom="page">
            <wp14:pctHeight>0</wp14:pctHeight>
          </wp14:sizeRelV>
        </wp:anchor>
      </w:drawing>
    </w:r>
    <w:r w:rsidRPr="00044A93">
      <w:rPr>
        <w:rFonts w:cs="Arial"/>
        <w:sz w:val="20"/>
        <w:szCs w:val="20"/>
      </w:rPr>
      <w:t>CÂMARA DOS DEPUTADOS</w:t>
    </w:r>
  </w:p>
  <w:p w14:paraId="17CEDEAA" w14:textId="77777777" w:rsidR="005A51AC" w:rsidRPr="00044A93" w:rsidRDefault="005A51AC" w:rsidP="005A51AC">
    <w:pPr>
      <w:pStyle w:val="Cabealho"/>
      <w:ind w:left="709"/>
      <w:rPr>
        <w:rFonts w:cs="Arial"/>
      </w:rPr>
    </w:pPr>
    <w:r w:rsidRPr="00044A93">
      <w:rPr>
        <w:rFonts w:cs="Arial"/>
        <w:sz w:val="20"/>
        <w:szCs w:val="20"/>
      </w:rPr>
      <w:t>Gabinete Deputada Federal</w:t>
    </w:r>
    <w:r w:rsidRPr="00044A93">
      <w:rPr>
        <w:rFonts w:cs="Arial"/>
        <w:b/>
        <w:sz w:val="20"/>
        <w:szCs w:val="20"/>
      </w:rPr>
      <w:t xml:space="preserve"> PROFESSORA ROSA NEIDE</w:t>
    </w:r>
  </w:p>
  <w:p w14:paraId="00DBDEA1" w14:textId="77777777" w:rsidR="00F052F8" w:rsidRPr="00191C13" w:rsidRDefault="00F052F8" w:rsidP="00191C1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C77F" w14:textId="77777777" w:rsidR="00044A93" w:rsidRPr="00044A93" w:rsidRDefault="00044A93" w:rsidP="00044A93">
    <w:pPr>
      <w:pStyle w:val="Cabealho"/>
      <w:ind w:left="709"/>
      <w:rPr>
        <w:rFonts w:cs="Arial"/>
        <w:sz w:val="20"/>
        <w:szCs w:val="20"/>
      </w:rPr>
    </w:pPr>
    <w:r w:rsidRPr="00044A93">
      <w:rPr>
        <w:rFonts w:cs="Arial"/>
        <w:noProof/>
        <w:sz w:val="20"/>
        <w:szCs w:val="20"/>
        <w:lang w:eastAsia="pt-BR"/>
      </w:rPr>
      <w:drawing>
        <wp:anchor distT="0" distB="0" distL="114300" distR="114300" simplePos="0" relativeHeight="251659264" behindDoc="0" locked="0" layoutInCell="1" allowOverlap="1" wp14:anchorId="735D9DA3" wp14:editId="69755B5E">
          <wp:simplePos x="0" y="0"/>
          <wp:positionH relativeFrom="margin">
            <wp:posOffset>-241935</wp:posOffset>
          </wp:positionH>
          <wp:positionV relativeFrom="paragraph">
            <wp:posOffset>-154305</wp:posOffset>
          </wp:positionV>
          <wp:extent cx="561975" cy="641985"/>
          <wp:effectExtent l="0" t="0" r="9525" b="5715"/>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641985"/>
                  </a:xfrm>
                  <a:prstGeom prst="rect">
                    <a:avLst/>
                  </a:prstGeom>
                </pic:spPr>
              </pic:pic>
            </a:graphicData>
          </a:graphic>
          <wp14:sizeRelH relativeFrom="page">
            <wp14:pctWidth>0</wp14:pctWidth>
          </wp14:sizeRelH>
          <wp14:sizeRelV relativeFrom="page">
            <wp14:pctHeight>0</wp14:pctHeight>
          </wp14:sizeRelV>
        </wp:anchor>
      </w:drawing>
    </w:r>
    <w:r w:rsidRPr="00044A93">
      <w:rPr>
        <w:rFonts w:cs="Arial"/>
        <w:sz w:val="20"/>
        <w:szCs w:val="20"/>
      </w:rPr>
      <w:t>CÂMARA DOS DEPUTADOS</w:t>
    </w:r>
  </w:p>
  <w:p w14:paraId="4C094F83" w14:textId="2F3730F3" w:rsidR="00044A93" w:rsidRPr="00044A93" w:rsidRDefault="00044A93" w:rsidP="00044A93">
    <w:pPr>
      <w:pStyle w:val="Cabealho"/>
      <w:ind w:left="709"/>
      <w:rPr>
        <w:rFonts w:cs="Arial"/>
      </w:rPr>
    </w:pPr>
    <w:r w:rsidRPr="00044A93">
      <w:rPr>
        <w:rFonts w:cs="Arial"/>
        <w:sz w:val="20"/>
        <w:szCs w:val="20"/>
      </w:rPr>
      <w:t>Gabinete Deputada Federal</w:t>
    </w:r>
    <w:r w:rsidRPr="00044A93">
      <w:rPr>
        <w:rFonts w:cs="Arial"/>
        <w:b/>
        <w:sz w:val="20"/>
        <w:szCs w:val="20"/>
      </w:rPr>
      <w:t xml:space="preserve"> PROFESSORA ROSA NEIDE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936"/>
    <w:multiLevelType w:val="hybridMultilevel"/>
    <w:tmpl w:val="54A2336C"/>
    <w:lvl w:ilvl="0" w:tplc="3D24F362">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11BE53FA"/>
    <w:multiLevelType w:val="hybridMultilevel"/>
    <w:tmpl w:val="9FBC8EF6"/>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1DF60B99"/>
    <w:multiLevelType w:val="hybridMultilevel"/>
    <w:tmpl w:val="20385756"/>
    <w:lvl w:ilvl="0" w:tplc="FE62B8FA">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15:restartNumberingAfterBreak="0">
    <w:nsid w:val="45E94EF3"/>
    <w:multiLevelType w:val="hybridMultilevel"/>
    <w:tmpl w:val="F766C42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4664405D"/>
    <w:multiLevelType w:val="hybridMultilevel"/>
    <w:tmpl w:val="025CFA58"/>
    <w:lvl w:ilvl="0" w:tplc="BA200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69366C"/>
    <w:multiLevelType w:val="multilevel"/>
    <w:tmpl w:val="4E50CE18"/>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26C62EF"/>
    <w:multiLevelType w:val="singleLevel"/>
    <w:tmpl w:val="35068678"/>
    <w:lvl w:ilvl="0">
      <w:start w:val="1"/>
      <w:numFmt w:val="ordinal"/>
      <w:lvlText w:val="Art. %1 "/>
      <w:lvlJc w:val="left"/>
      <w:pPr>
        <w:tabs>
          <w:tab w:val="num" w:pos="1440"/>
        </w:tabs>
        <w:ind w:left="360" w:hanging="360"/>
      </w:pPr>
    </w:lvl>
  </w:abstractNum>
  <w:num w:numId="1">
    <w:abstractNumId w:val="6"/>
  </w:num>
  <w:num w:numId="2">
    <w:abstractNumId w:val="5"/>
  </w:num>
  <w:num w:numId="3">
    <w:abstractNumId w:val="5"/>
  </w:num>
  <w:num w:numId="4">
    <w:abstractNumId w:val="5"/>
  </w:num>
  <w:num w:numId="5">
    <w:abstractNumId w:val="3"/>
  </w:num>
  <w:num w:numId="6">
    <w:abstractNumId w:val="1"/>
  </w:num>
  <w:num w:numId="7">
    <w:abstractNumId w:val="0"/>
  </w:num>
  <w:num w:numId="8">
    <w:abstractNumId w:val="5"/>
  </w:num>
  <w:num w:numId="9">
    <w:abstractNumId w:val="5"/>
  </w:num>
  <w:num w:numId="10">
    <w:abstractNumId w:val="5"/>
  </w:num>
  <w:num w:numId="11">
    <w:abstractNumId w:val="3"/>
  </w:num>
  <w:num w:numId="12">
    <w:abstractNumId w:val="1"/>
  </w:num>
  <w:num w:numId="13">
    <w:abstractNumId w:val="2"/>
  </w:num>
  <w:num w:numId="14">
    <w:abstractNumId w:val="5"/>
  </w:num>
  <w:num w:numId="15">
    <w:abstractNumId w:val="5"/>
  </w:num>
  <w:num w:numId="16">
    <w:abstractNumId w:val="5"/>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F6"/>
    <w:rsid w:val="0000154F"/>
    <w:rsid w:val="00003963"/>
    <w:rsid w:val="00026257"/>
    <w:rsid w:val="00031776"/>
    <w:rsid w:val="00036B0F"/>
    <w:rsid w:val="00044A93"/>
    <w:rsid w:val="000C4FB0"/>
    <w:rsid w:val="000E0C2D"/>
    <w:rsid w:val="000F3103"/>
    <w:rsid w:val="00105B04"/>
    <w:rsid w:val="00114BE8"/>
    <w:rsid w:val="00121A03"/>
    <w:rsid w:val="001532CA"/>
    <w:rsid w:val="00187F17"/>
    <w:rsid w:val="00191C13"/>
    <w:rsid w:val="001C1FED"/>
    <w:rsid w:val="001D00AD"/>
    <w:rsid w:val="001D15FD"/>
    <w:rsid w:val="002761D8"/>
    <w:rsid w:val="00281DFE"/>
    <w:rsid w:val="00286BDE"/>
    <w:rsid w:val="002B1222"/>
    <w:rsid w:val="002B631F"/>
    <w:rsid w:val="002D0F64"/>
    <w:rsid w:val="002F3AFC"/>
    <w:rsid w:val="0030009B"/>
    <w:rsid w:val="003041A2"/>
    <w:rsid w:val="0032734D"/>
    <w:rsid w:val="00343AFB"/>
    <w:rsid w:val="00350929"/>
    <w:rsid w:val="00406513"/>
    <w:rsid w:val="004101E0"/>
    <w:rsid w:val="00434F1F"/>
    <w:rsid w:val="00451DDE"/>
    <w:rsid w:val="00453C09"/>
    <w:rsid w:val="00461D61"/>
    <w:rsid w:val="0049063B"/>
    <w:rsid w:val="00490F80"/>
    <w:rsid w:val="004A3483"/>
    <w:rsid w:val="004B1939"/>
    <w:rsid w:val="004D1046"/>
    <w:rsid w:val="004D326A"/>
    <w:rsid w:val="004F46FB"/>
    <w:rsid w:val="004F75DF"/>
    <w:rsid w:val="00516797"/>
    <w:rsid w:val="005204F9"/>
    <w:rsid w:val="00526BF8"/>
    <w:rsid w:val="00540239"/>
    <w:rsid w:val="00545308"/>
    <w:rsid w:val="005533FF"/>
    <w:rsid w:val="005A06C0"/>
    <w:rsid w:val="005A51AC"/>
    <w:rsid w:val="005A6D73"/>
    <w:rsid w:val="005F772B"/>
    <w:rsid w:val="00615D79"/>
    <w:rsid w:val="00617F06"/>
    <w:rsid w:val="00651F99"/>
    <w:rsid w:val="006605EA"/>
    <w:rsid w:val="0067041A"/>
    <w:rsid w:val="00694896"/>
    <w:rsid w:val="006B6B3B"/>
    <w:rsid w:val="006D30AE"/>
    <w:rsid w:val="006F533D"/>
    <w:rsid w:val="006F561B"/>
    <w:rsid w:val="0072187F"/>
    <w:rsid w:val="00737140"/>
    <w:rsid w:val="00763A86"/>
    <w:rsid w:val="007829E8"/>
    <w:rsid w:val="007D74EA"/>
    <w:rsid w:val="00830887"/>
    <w:rsid w:val="00840700"/>
    <w:rsid w:val="008514F6"/>
    <w:rsid w:val="00873995"/>
    <w:rsid w:val="00876AAE"/>
    <w:rsid w:val="008809C4"/>
    <w:rsid w:val="008F2B0B"/>
    <w:rsid w:val="00901163"/>
    <w:rsid w:val="00933AD9"/>
    <w:rsid w:val="00964E9E"/>
    <w:rsid w:val="009A399B"/>
    <w:rsid w:val="009E2646"/>
    <w:rsid w:val="009F0E9F"/>
    <w:rsid w:val="009F1620"/>
    <w:rsid w:val="009F1793"/>
    <w:rsid w:val="009F367C"/>
    <w:rsid w:val="00A370AA"/>
    <w:rsid w:val="00A64039"/>
    <w:rsid w:val="00A80B8B"/>
    <w:rsid w:val="00A873B7"/>
    <w:rsid w:val="00AA2394"/>
    <w:rsid w:val="00AA2BDB"/>
    <w:rsid w:val="00B248BB"/>
    <w:rsid w:val="00B31201"/>
    <w:rsid w:val="00B3175C"/>
    <w:rsid w:val="00B577B1"/>
    <w:rsid w:val="00B718C2"/>
    <w:rsid w:val="00B76A29"/>
    <w:rsid w:val="00B831E4"/>
    <w:rsid w:val="00B84C0A"/>
    <w:rsid w:val="00BA3E48"/>
    <w:rsid w:val="00BE007D"/>
    <w:rsid w:val="00BE7DBA"/>
    <w:rsid w:val="00BF2E78"/>
    <w:rsid w:val="00C14579"/>
    <w:rsid w:val="00C41D84"/>
    <w:rsid w:val="00C45F65"/>
    <w:rsid w:val="00C50F97"/>
    <w:rsid w:val="00C52EFC"/>
    <w:rsid w:val="00C64340"/>
    <w:rsid w:val="00C6632E"/>
    <w:rsid w:val="00C84515"/>
    <w:rsid w:val="00CC2F7F"/>
    <w:rsid w:val="00D101D5"/>
    <w:rsid w:val="00D22F8C"/>
    <w:rsid w:val="00D5281B"/>
    <w:rsid w:val="00D560E4"/>
    <w:rsid w:val="00D61AC9"/>
    <w:rsid w:val="00D66B18"/>
    <w:rsid w:val="00D74E7B"/>
    <w:rsid w:val="00D809F9"/>
    <w:rsid w:val="00D90A2B"/>
    <w:rsid w:val="00DA209A"/>
    <w:rsid w:val="00DE634C"/>
    <w:rsid w:val="00DE7891"/>
    <w:rsid w:val="00DF5F0E"/>
    <w:rsid w:val="00E22947"/>
    <w:rsid w:val="00E2316C"/>
    <w:rsid w:val="00E62ABE"/>
    <w:rsid w:val="00EC0E4F"/>
    <w:rsid w:val="00F01C1F"/>
    <w:rsid w:val="00F02308"/>
    <w:rsid w:val="00F03752"/>
    <w:rsid w:val="00F052F8"/>
    <w:rsid w:val="00F10C6C"/>
    <w:rsid w:val="00F25A8F"/>
    <w:rsid w:val="00F721FE"/>
    <w:rsid w:val="00F728CE"/>
    <w:rsid w:val="00F81D8D"/>
    <w:rsid w:val="00F82B83"/>
    <w:rsid w:val="00F9007B"/>
    <w:rsid w:val="00FA00C1"/>
    <w:rsid w:val="00FD4E0E"/>
    <w:rsid w:val="00FD6180"/>
    <w:rsid w:val="00FE3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A760E"/>
  <w15:docId w15:val="{E5447B53-DAC1-4118-AA25-33DDE58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1" w:qFormat="1"/>
    <w:lsdException w:name="heading 1" w:uiPriority="13" w:qFormat="1"/>
    <w:lsdException w:name="heading 2" w:uiPriority="14" w:qFormat="1"/>
    <w:lsdException w:name="heading 3" w:uiPriority="15" w:qFormat="1"/>
    <w:lsdException w:name="heading 4" w:uiPriority="16" w:qFormat="1"/>
    <w:lsdException w:name="heading 5" w:uiPriority="17" w:qFormat="1"/>
    <w:lsdException w:name="heading 6" w:semiHidden="1" w:uiPriority="18" w:unhideWhenUsed="1" w:qFormat="1"/>
    <w:lsdException w:name="heading 7" w:semiHidden="1" w:uiPriority="19" w:unhideWhenUsed="1" w:qFormat="1"/>
    <w:lsdException w:name="heading 8" w:semiHidden="1" w:uiPriority="37" w:unhideWhenUsed="1" w:qFormat="1"/>
    <w:lsdException w:name="heading 9" w:semiHidden="1" w:uiPriority="3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13"/>
    <w:semiHidden/>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14"/>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15"/>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16"/>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17"/>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18"/>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37"/>
    <w:semiHidden/>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semiHidden/>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uiPriority w:val="99"/>
    <w:semiHidden/>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semiHidden/>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semiHidden/>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34"/>
    <w:semiHidden/>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semiHidden/>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semiHidden/>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styleId="Hyperlink">
    <w:name w:val="Hyperlink"/>
    <w:basedOn w:val="Fontepargpadro"/>
    <w:uiPriority w:val="99"/>
    <w:semiHidden/>
    <w:rsid w:val="00737140"/>
    <w:rPr>
      <w:color w:val="0000FF" w:themeColor="hyperlink"/>
      <w:u w:val="single"/>
    </w:rPr>
  </w:style>
  <w:style w:type="character" w:customStyle="1" w:styleId="UnresolvedMention">
    <w:name w:val="Unresolved Mention"/>
    <w:basedOn w:val="Fontepargpadro"/>
    <w:uiPriority w:val="99"/>
    <w:semiHidden/>
    <w:unhideWhenUsed/>
    <w:rsid w:val="0073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2451">
      <w:bodyDiv w:val="1"/>
      <w:marLeft w:val="0"/>
      <w:marRight w:val="0"/>
      <w:marTop w:val="0"/>
      <w:marBottom w:val="0"/>
      <w:divBdr>
        <w:top w:val="none" w:sz="0" w:space="0" w:color="auto"/>
        <w:left w:val="none" w:sz="0" w:space="0" w:color="auto"/>
        <w:bottom w:val="none" w:sz="0" w:space="0" w:color="auto"/>
        <w:right w:val="none" w:sz="0" w:space="0" w:color="auto"/>
      </w:divBdr>
    </w:div>
    <w:div w:id="228930911">
      <w:bodyDiv w:val="1"/>
      <w:marLeft w:val="0"/>
      <w:marRight w:val="0"/>
      <w:marTop w:val="0"/>
      <w:marBottom w:val="0"/>
      <w:divBdr>
        <w:top w:val="none" w:sz="0" w:space="0" w:color="auto"/>
        <w:left w:val="none" w:sz="0" w:space="0" w:color="auto"/>
        <w:bottom w:val="none" w:sz="0" w:space="0" w:color="auto"/>
        <w:right w:val="none" w:sz="0" w:space="0" w:color="auto"/>
      </w:divBdr>
    </w:div>
    <w:div w:id="281501014">
      <w:bodyDiv w:val="1"/>
      <w:marLeft w:val="0"/>
      <w:marRight w:val="0"/>
      <w:marTop w:val="0"/>
      <w:marBottom w:val="0"/>
      <w:divBdr>
        <w:top w:val="none" w:sz="0" w:space="0" w:color="auto"/>
        <w:left w:val="none" w:sz="0" w:space="0" w:color="auto"/>
        <w:bottom w:val="none" w:sz="0" w:space="0" w:color="auto"/>
        <w:right w:val="none" w:sz="0" w:space="0" w:color="auto"/>
      </w:divBdr>
      <w:divsChild>
        <w:div w:id="1163549366">
          <w:marLeft w:val="0"/>
          <w:marRight w:val="0"/>
          <w:marTop w:val="0"/>
          <w:marBottom w:val="0"/>
          <w:divBdr>
            <w:top w:val="none" w:sz="0" w:space="0" w:color="auto"/>
            <w:left w:val="none" w:sz="0" w:space="0" w:color="auto"/>
            <w:bottom w:val="none" w:sz="0" w:space="0" w:color="auto"/>
            <w:right w:val="none" w:sz="0" w:space="0" w:color="auto"/>
          </w:divBdr>
        </w:div>
        <w:div w:id="759132848">
          <w:marLeft w:val="0"/>
          <w:marRight w:val="0"/>
          <w:marTop w:val="0"/>
          <w:marBottom w:val="0"/>
          <w:divBdr>
            <w:top w:val="none" w:sz="0" w:space="0" w:color="auto"/>
            <w:left w:val="none" w:sz="0" w:space="0" w:color="auto"/>
            <w:bottom w:val="none" w:sz="0" w:space="0" w:color="auto"/>
            <w:right w:val="none" w:sz="0" w:space="0" w:color="auto"/>
          </w:divBdr>
        </w:div>
        <w:div w:id="2015717772">
          <w:marLeft w:val="0"/>
          <w:marRight w:val="0"/>
          <w:marTop w:val="0"/>
          <w:marBottom w:val="0"/>
          <w:divBdr>
            <w:top w:val="none" w:sz="0" w:space="0" w:color="auto"/>
            <w:left w:val="none" w:sz="0" w:space="0" w:color="auto"/>
            <w:bottom w:val="none" w:sz="0" w:space="0" w:color="auto"/>
            <w:right w:val="none" w:sz="0" w:space="0" w:color="auto"/>
          </w:divBdr>
        </w:div>
        <w:div w:id="1242527351">
          <w:marLeft w:val="0"/>
          <w:marRight w:val="0"/>
          <w:marTop w:val="0"/>
          <w:marBottom w:val="0"/>
          <w:divBdr>
            <w:top w:val="none" w:sz="0" w:space="0" w:color="auto"/>
            <w:left w:val="none" w:sz="0" w:space="0" w:color="auto"/>
            <w:bottom w:val="none" w:sz="0" w:space="0" w:color="auto"/>
            <w:right w:val="none" w:sz="0" w:space="0" w:color="auto"/>
          </w:divBdr>
        </w:div>
        <w:div w:id="1696269467">
          <w:marLeft w:val="0"/>
          <w:marRight w:val="0"/>
          <w:marTop w:val="0"/>
          <w:marBottom w:val="0"/>
          <w:divBdr>
            <w:top w:val="none" w:sz="0" w:space="0" w:color="auto"/>
            <w:left w:val="none" w:sz="0" w:space="0" w:color="auto"/>
            <w:bottom w:val="none" w:sz="0" w:space="0" w:color="auto"/>
            <w:right w:val="none" w:sz="0" w:space="0" w:color="auto"/>
          </w:divBdr>
        </w:div>
        <w:div w:id="818496670">
          <w:marLeft w:val="0"/>
          <w:marRight w:val="0"/>
          <w:marTop w:val="0"/>
          <w:marBottom w:val="0"/>
          <w:divBdr>
            <w:top w:val="none" w:sz="0" w:space="0" w:color="auto"/>
            <w:left w:val="none" w:sz="0" w:space="0" w:color="auto"/>
            <w:bottom w:val="none" w:sz="0" w:space="0" w:color="auto"/>
            <w:right w:val="none" w:sz="0" w:space="0" w:color="auto"/>
          </w:divBdr>
        </w:div>
      </w:divsChild>
    </w:div>
    <w:div w:id="336347944">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3">
          <w:marLeft w:val="0"/>
          <w:marRight w:val="0"/>
          <w:marTop w:val="0"/>
          <w:marBottom w:val="0"/>
          <w:divBdr>
            <w:top w:val="none" w:sz="0" w:space="0" w:color="auto"/>
            <w:left w:val="none" w:sz="0" w:space="0" w:color="auto"/>
            <w:bottom w:val="none" w:sz="0" w:space="0" w:color="auto"/>
            <w:right w:val="none" w:sz="0" w:space="0" w:color="auto"/>
          </w:divBdr>
        </w:div>
        <w:div w:id="1041785136">
          <w:marLeft w:val="0"/>
          <w:marRight w:val="0"/>
          <w:marTop w:val="0"/>
          <w:marBottom w:val="0"/>
          <w:divBdr>
            <w:top w:val="none" w:sz="0" w:space="0" w:color="auto"/>
            <w:left w:val="none" w:sz="0" w:space="0" w:color="auto"/>
            <w:bottom w:val="none" w:sz="0" w:space="0" w:color="auto"/>
            <w:right w:val="none" w:sz="0" w:space="0" w:color="auto"/>
          </w:divBdr>
        </w:div>
      </w:divsChild>
    </w:div>
    <w:div w:id="356471014">
      <w:bodyDiv w:val="1"/>
      <w:marLeft w:val="0"/>
      <w:marRight w:val="0"/>
      <w:marTop w:val="0"/>
      <w:marBottom w:val="0"/>
      <w:divBdr>
        <w:top w:val="none" w:sz="0" w:space="0" w:color="auto"/>
        <w:left w:val="none" w:sz="0" w:space="0" w:color="auto"/>
        <w:bottom w:val="none" w:sz="0" w:space="0" w:color="auto"/>
        <w:right w:val="none" w:sz="0" w:space="0" w:color="auto"/>
      </w:divBdr>
      <w:divsChild>
        <w:div w:id="225803256">
          <w:marLeft w:val="0"/>
          <w:marRight w:val="0"/>
          <w:marTop w:val="0"/>
          <w:marBottom w:val="0"/>
          <w:divBdr>
            <w:top w:val="none" w:sz="0" w:space="0" w:color="auto"/>
            <w:left w:val="none" w:sz="0" w:space="0" w:color="auto"/>
            <w:bottom w:val="none" w:sz="0" w:space="0" w:color="auto"/>
            <w:right w:val="none" w:sz="0" w:space="0" w:color="auto"/>
          </w:divBdr>
        </w:div>
      </w:divsChild>
    </w:div>
    <w:div w:id="820121534">
      <w:bodyDiv w:val="1"/>
      <w:marLeft w:val="0"/>
      <w:marRight w:val="0"/>
      <w:marTop w:val="0"/>
      <w:marBottom w:val="0"/>
      <w:divBdr>
        <w:top w:val="none" w:sz="0" w:space="0" w:color="auto"/>
        <w:left w:val="none" w:sz="0" w:space="0" w:color="auto"/>
        <w:bottom w:val="none" w:sz="0" w:space="0" w:color="auto"/>
        <w:right w:val="none" w:sz="0" w:space="0" w:color="auto"/>
      </w:divBdr>
      <w:divsChild>
        <w:div w:id="634414773">
          <w:marLeft w:val="0"/>
          <w:marRight w:val="0"/>
          <w:marTop w:val="0"/>
          <w:marBottom w:val="0"/>
          <w:divBdr>
            <w:top w:val="none" w:sz="0" w:space="0" w:color="auto"/>
            <w:left w:val="none" w:sz="0" w:space="0" w:color="auto"/>
            <w:bottom w:val="none" w:sz="0" w:space="0" w:color="auto"/>
            <w:right w:val="none" w:sz="0" w:space="0" w:color="auto"/>
          </w:divBdr>
        </w:div>
      </w:divsChild>
    </w:div>
    <w:div w:id="854340771">
      <w:bodyDiv w:val="1"/>
      <w:marLeft w:val="0"/>
      <w:marRight w:val="0"/>
      <w:marTop w:val="0"/>
      <w:marBottom w:val="0"/>
      <w:divBdr>
        <w:top w:val="none" w:sz="0" w:space="0" w:color="auto"/>
        <w:left w:val="none" w:sz="0" w:space="0" w:color="auto"/>
        <w:bottom w:val="none" w:sz="0" w:space="0" w:color="auto"/>
        <w:right w:val="none" w:sz="0" w:space="0" w:color="auto"/>
      </w:divBdr>
    </w:div>
    <w:div w:id="1162740192">
      <w:bodyDiv w:val="1"/>
      <w:marLeft w:val="0"/>
      <w:marRight w:val="0"/>
      <w:marTop w:val="0"/>
      <w:marBottom w:val="0"/>
      <w:divBdr>
        <w:top w:val="none" w:sz="0" w:space="0" w:color="auto"/>
        <w:left w:val="none" w:sz="0" w:space="0" w:color="auto"/>
        <w:bottom w:val="none" w:sz="0" w:space="0" w:color="auto"/>
        <w:right w:val="none" w:sz="0" w:space="0" w:color="auto"/>
      </w:divBdr>
      <w:divsChild>
        <w:div w:id="1089353996">
          <w:marLeft w:val="0"/>
          <w:marRight w:val="0"/>
          <w:marTop w:val="0"/>
          <w:marBottom w:val="0"/>
          <w:divBdr>
            <w:top w:val="none" w:sz="0" w:space="0" w:color="auto"/>
            <w:left w:val="none" w:sz="0" w:space="0" w:color="auto"/>
            <w:bottom w:val="none" w:sz="0" w:space="0" w:color="auto"/>
            <w:right w:val="none" w:sz="0" w:space="0" w:color="auto"/>
          </w:divBdr>
        </w:div>
        <w:div w:id="331224524">
          <w:marLeft w:val="0"/>
          <w:marRight w:val="0"/>
          <w:marTop w:val="0"/>
          <w:marBottom w:val="0"/>
          <w:divBdr>
            <w:top w:val="none" w:sz="0" w:space="0" w:color="auto"/>
            <w:left w:val="none" w:sz="0" w:space="0" w:color="auto"/>
            <w:bottom w:val="none" w:sz="0" w:space="0" w:color="auto"/>
            <w:right w:val="none" w:sz="0" w:space="0" w:color="auto"/>
          </w:divBdr>
        </w:div>
      </w:divsChild>
    </w:div>
    <w:div w:id="1523327105">
      <w:bodyDiv w:val="1"/>
      <w:marLeft w:val="0"/>
      <w:marRight w:val="0"/>
      <w:marTop w:val="0"/>
      <w:marBottom w:val="0"/>
      <w:divBdr>
        <w:top w:val="none" w:sz="0" w:space="0" w:color="auto"/>
        <w:left w:val="none" w:sz="0" w:space="0" w:color="auto"/>
        <w:bottom w:val="none" w:sz="0" w:space="0" w:color="auto"/>
        <w:right w:val="none" w:sz="0" w:space="0" w:color="auto"/>
      </w:divBdr>
    </w:div>
    <w:div w:id="1730227526">
      <w:bodyDiv w:val="1"/>
      <w:marLeft w:val="0"/>
      <w:marRight w:val="0"/>
      <w:marTop w:val="0"/>
      <w:marBottom w:val="0"/>
      <w:divBdr>
        <w:top w:val="none" w:sz="0" w:space="0" w:color="auto"/>
        <w:left w:val="none" w:sz="0" w:space="0" w:color="auto"/>
        <w:bottom w:val="none" w:sz="0" w:space="0" w:color="auto"/>
        <w:right w:val="none" w:sz="0" w:space="0" w:color="auto"/>
      </w:divBdr>
    </w:div>
    <w:div w:id="17597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fundacaoarapora.org.br/moitara/wp-content/uploads/2016/02/19-Daniel-Munduruk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0CAA-9766-4CF1-A2A2-C149510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PPEC - Parecer a Proposta de Emenda à Constituição</dc:subject>
  <dc:creator>MOD.CONLE.ST 2748/2021</dc:creator>
  <cp:lastModifiedBy>Usuario</cp:lastModifiedBy>
  <cp:revision>2</cp:revision>
  <cp:lastPrinted>2011-09-30T12:53:00Z</cp:lastPrinted>
  <dcterms:created xsi:type="dcterms:W3CDTF">2021-05-11T12:28:00Z</dcterms:created>
  <dcterms:modified xsi:type="dcterms:W3CDTF">2021-05-11T12:28:00Z</dcterms:modified>
</cp:coreProperties>
</file>